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B5" w:rsidRDefault="000023B5" w:rsidP="002F128F">
      <w:pPr>
        <w:spacing w:after="0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родной (башкирской)  литературе</w:t>
      </w:r>
    </w:p>
    <w:p w:rsidR="000023B5" w:rsidRDefault="000023B5" w:rsidP="002F128F">
      <w:pPr>
        <w:spacing w:after="0"/>
        <w:ind w:firstLine="99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5-9 классах</w:t>
      </w:r>
    </w:p>
    <w:p w:rsidR="000023B5" w:rsidRDefault="000023B5" w:rsidP="002F128F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7C2D" w:rsidRDefault="00927C2D" w:rsidP="00927C2D">
      <w:pPr>
        <w:tabs>
          <w:tab w:val="left" w:pos="3969"/>
        </w:tabs>
        <w:spacing w:after="0"/>
        <w:ind w:firstLine="851"/>
        <w:jc w:val="both"/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 программа  по </w:t>
      </w:r>
      <w:r>
        <w:rPr>
          <w:rFonts w:ascii="Times New Roman" w:hAnsi="Times New Roman" w:cs="Times New Roman"/>
          <w:sz w:val="24"/>
          <w:szCs w:val="24"/>
        </w:rPr>
        <w:t xml:space="preserve">родной (башкирской) литературе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5-9 классах  для основной школы составлена в соответствии с документами: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 РФ № 273-ФЗ от 29.12.2012г. «Об образовании в Российской Федерации»,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Законом Республики  Башкортостан от 15.02.1999г. №21</w:t>
      </w:r>
      <w:r>
        <w:rPr>
          <w:rFonts w:ascii="Times New Roman" w:hAnsi="Times New Roman" w:cs="Times New Roman"/>
          <w:sz w:val="24"/>
          <w:szCs w:val="24"/>
        </w:rPr>
        <w:t xml:space="preserve">6 «О  языках народов  Республики Башкортостан» (с изменениями на 28.03.2014г.),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 основного общего образования,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Основной образовательной  программой основного общего образования МБОУ СОШ №1  г. Дюртюли, </w:t>
      </w:r>
      <w:r>
        <w:rPr>
          <w:rFonts w:ascii="Times New Roman" w:hAnsi="Times New Roman"/>
          <w:sz w:val="24"/>
          <w:szCs w:val="24"/>
          <w:lang w:val="ba-RU"/>
        </w:rPr>
        <w:t>программы:</w:t>
      </w:r>
      <w:r>
        <w:rPr>
          <w:rFonts w:ascii="Times New Roman" w:hAnsi="Times New Roman"/>
          <w:sz w:val="24"/>
          <w:szCs w:val="24"/>
          <w:lang w:val="be-BY"/>
        </w:rPr>
        <w:t xml:space="preserve"> Хажин В.И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ba-RU"/>
        </w:rPr>
        <w:t>, Вильданов А.Х,,Аккужина Ф.А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a-RU"/>
        </w:rPr>
        <w:t>Примерные образовательные  п</w:t>
      </w:r>
      <w:proofErr w:type="spellStart"/>
      <w:r>
        <w:rPr>
          <w:rFonts w:ascii="Times New Roman" w:hAnsi="Times New Roman"/>
          <w:sz w:val="24"/>
          <w:szCs w:val="24"/>
        </w:rPr>
        <w:t>рограмм</w:t>
      </w:r>
      <w:proofErr w:type="spellEnd"/>
      <w:r>
        <w:rPr>
          <w:rFonts w:ascii="Times New Roman" w:hAnsi="Times New Roman"/>
          <w:sz w:val="24"/>
          <w:szCs w:val="24"/>
          <w:lang w:val="ba-RU"/>
        </w:rPr>
        <w:t xml:space="preserve">ы по предмету  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ba-RU"/>
        </w:rPr>
        <w:t>Родной (</w:t>
      </w:r>
      <w:r>
        <w:rPr>
          <w:rFonts w:ascii="Times New Roman" w:hAnsi="Times New Roman"/>
          <w:sz w:val="24"/>
          <w:szCs w:val="24"/>
        </w:rPr>
        <w:t xml:space="preserve">башкирский) язык и литература» </w:t>
      </w:r>
      <w:r>
        <w:rPr>
          <w:rFonts w:ascii="Times New Roman" w:hAnsi="Times New Roman"/>
          <w:sz w:val="24"/>
          <w:szCs w:val="24"/>
          <w:lang w:val="be-BY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 5-11 </w:t>
      </w:r>
      <w:r>
        <w:rPr>
          <w:rFonts w:ascii="Times New Roman" w:hAnsi="Times New Roman"/>
          <w:sz w:val="24"/>
          <w:szCs w:val="24"/>
          <w:lang w:val="be-BY"/>
        </w:rPr>
        <w:t xml:space="preserve">классов общеобразовательных организаций с русским языком обучения.– Уфа, 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Китап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, 2017;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 </w:t>
      </w:r>
      <w:r>
        <w:rPr>
          <w:rFonts w:ascii="Times New Roman" w:hAnsi="Times New Roman" w:cs="Times New Roman"/>
          <w:sz w:val="24"/>
          <w:szCs w:val="24"/>
        </w:rPr>
        <w:t>планом МБОУ  СОШ №1  на 2020-2021 учебный год.</w:t>
      </w:r>
    </w:p>
    <w:p w:rsidR="000023B5" w:rsidRDefault="000023B5" w:rsidP="002F128F">
      <w:pPr>
        <w:tabs>
          <w:tab w:val="left" w:pos="3969"/>
        </w:tabs>
        <w:spacing w:after="0"/>
        <w:ind w:firstLine="993"/>
        <w:jc w:val="both"/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 и коммуникативных качеств личности.</w:t>
      </w:r>
    </w:p>
    <w:p w:rsidR="000023B5" w:rsidRDefault="000023B5" w:rsidP="002F128F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Данную рабочую программу реализуют по следующим учебникам:</w:t>
      </w:r>
    </w:p>
    <w:p w:rsidR="000023B5" w:rsidRDefault="000023B5" w:rsidP="002F128F">
      <w:pPr>
        <w:spacing w:after="0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be-BY"/>
        </w:rPr>
        <w:t>А.Х. Вильданов, В.И. Хажин  “ Башкирский язык и литература”. Учебник для  учащихся - башкир 5 класса школ общеобразовательных организациях с русским языком обучения.– Уфа: Книга, 2012</w:t>
      </w:r>
      <w:r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</w:p>
    <w:p w:rsidR="002F128F" w:rsidRDefault="002F128F" w:rsidP="002F128F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В.И. Хажин, А.Х. Вильданов, Ф.А.Аккужина. Башкирский язык и литература. Учебное пособие  для 6 класса для изучения родного(башкирского) языка и литератры в общеобразовательных организациях с русским языком обучения.– Уфа: Китап, 2017. </w:t>
      </w:r>
    </w:p>
    <w:p w:rsidR="000023B5" w:rsidRDefault="000023B5" w:rsidP="002F128F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2F128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В.И. Хажин,</w:t>
      </w:r>
      <w:r w:rsidR="002F128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А.Х. Вильданов,</w:t>
      </w:r>
      <w:r w:rsidR="002F128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Ф.А.Аккужина. Башкирский язык и литература. Учебное пособие  для 7 класса для изучения родного(башкирского) языка и литератры в общеобразовательных организациях с русским языком обучения.– Уфа: Китап, 2017. </w:t>
      </w:r>
    </w:p>
    <w:p w:rsidR="000023B5" w:rsidRDefault="000023B5" w:rsidP="002F128F">
      <w:pPr>
        <w:tabs>
          <w:tab w:val="left" w:pos="3969"/>
        </w:tabs>
        <w:spacing w:after="0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>
        <w:rPr>
          <w:rFonts w:ascii="Times New Roman" w:eastAsia="Calibri" w:hAnsi="Times New Roman" w:cs="Times New Roman"/>
          <w:sz w:val="24"/>
          <w:szCs w:val="24"/>
          <w:lang w:val="be-BY"/>
        </w:rPr>
        <w:t>- В.И. Хажин,</w:t>
      </w:r>
      <w:r w:rsidR="002F128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e-BY"/>
        </w:rPr>
        <w:t>А.Х. Вильданов,</w:t>
      </w:r>
      <w:r w:rsidR="002F128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Ф.А.Аккужина. Башкирский язык и литература. Учебное пособие  для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8 </w:t>
      </w:r>
      <w:r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класса для изучения родного(башкирского) языка и литератры в   общеобразовательных организациях с русским языком обучения.–Уфа: Китап, 2017. </w:t>
      </w:r>
    </w:p>
    <w:p w:rsidR="000023B5" w:rsidRDefault="000023B5" w:rsidP="002F128F">
      <w:pPr>
        <w:tabs>
          <w:tab w:val="left" w:pos="3969"/>
        </w:tabs>
        <w:spacing w:after="0"/>
        <w:ind w:firstLine="993"/>
        <w:jc w:val="both"/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eastAsia="Calibri" w:hAnsi="Times New Roman" w:cs="Times New Roman"/>
          <w:sz w:val="24"/>
          <w:szCs w:val="24"/>
          <w:lang w:val="be-BY"/>
        </w:rPr>
        <w:t>-</w:t>
      </w:r>
      <w:r w:rsidR="002F128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Хажин В.И.,</w:t>
      </w:r>
      <w:r w:rsidR="002F128F"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Вильданов А.Х.,</w:t>
      </w:r>
      <w:r w:rsidR="002F128F"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Аккужина Ф.А.,</w:t>
      </w:r>
      <w:r w:rsidR="002F128F"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Карабаев М.И.Башкирский язык и литература.  Учебное пособие для 9 класса для изучения родного(башкирского) языка и литературы в общеобразовательных организациях с русским языком обучения. – Уфа: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Китап</w:t>
      </w:r>
      <w:proofErr w:type="spellEnd"/>
      <w:r>
        <w:rPr>
          <w:rFonts w:ascii="Times New Roman" w:hAnsi="Times New Roman"/>
          <w:sz w:val="24"/>
          <w:szCs w:val="24"/>
        </w:rPr>
        <w:t>», 20</w:t>
      </w:r>
      <w:r>
        <w:rPr>
          <w:rFonts w:ascii="Times New Roman" w:hAnsi="Times New Roman"/>
          <w:sz w:val="24"/>
          <w:szCs w:val="24"/>
          <w:lang w:val="ba-RU"/>
        </w:rPr>
        <w:t>17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0D0F2B" w:rsidRDefault="000D0F2B" w:rsidP="002F128F">
      <w:pPr>
        <w:tabs>
          <w:tab w:val="left" w:pos="3969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F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нацелена на реализацию личностно-ориентированного, коммуникативно</w:t>
      </w:r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D0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когнитивного, </w:t>
      </w:r>
      <w:proofErr w:type="spellStart"/>
      <w:r w:rsidRPr="000D0F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социокультурного</w:t>
      </w:r>
      <w:proofErr w:type="spellEnd"/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D0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0F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D0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обучению башкирскому языку.  Предметное содержание устной и письменной речи для 5-9 классов соответствует образовательным и воспитательным целям, а также интересам и возрастным особенностям школьников. Языковая компетенция предполагает овладение определённой суммой знаний и соответствующих им навыков связанных с различными аспектами языка: лексикой, фонетикой и грамматикой. </w:t>
      </w:r>
    </w:p>
    <w:p w:rsidR="000D0F2B" w:rsidRDefault="000D0F2B" w:rsidP="002F128F">
      <w:pPr>
        <w:tabs>
          <w:tab w:val="left" w:pos="3969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Изучение родной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0023B5">
        <w:rPr>
          <w:rFonts w:ascii="Times New Roman" w:hAnsi="Times New Roman" w:cs="Times New Roman"/>
          <w:sz w:val="24"/>
          <w:szCs w:val="24"/>
        </w:rPr>
        <w:t>башкирской)  литературе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среднем звене направлено на достижение следующих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0F2B" w:rsidRPr="000D0F2B" w:rsidRDefault="000D0F2B" w:rsidP="002F128F">
      <w:pPr>
        <w:tabs>
          <w:tab w:val="left" w:pos="3969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D0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учащихся на базе усвоения ими системы знаний о языке; умений и навыков полноценно, грамотно пользоваться богатыми ресурсами  языка в своей речевой практике;  воспитание бережного отношения к языку и речи;  стремления к самосовершенствованию в области языковой подготовки и культуры речевого общения. </w:t>
      </w:r>
    </w:p>
    <w:p w:rsidR="000023B5" w:rsidRDefault="000023B5" w:rsidP="002F128F">
      <w:pPr>
        <w:tabs>
          <w:tab w:val="left" w:pos="3969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поставленных целей </w:t>
      </w:r>
      <w:r w:rsidR="000D0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решение следующих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023B5" w:rsidRDefault="000023B5" w:rsidP="002F128F">
      <w:pPr>
        <w:tabs>
          <w:tab w:val="left" w:pos="3969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речи, развитие личности, речевых способностей, внимания, мышления, памяти и воображения обучающихся; мотивации к дальнейшему овладению башкирским языком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ырабатывать достаточно прочные навыки грамотного письма на основе усвоения звукового состава языка, сведений по грамматике и правописанию; </w:t>
      </w:r>
    </w:p>
    <w:p w:rsidR="000023B5" w:rsidRDefault="000023B5" w:rsidP="002F128F">
      <w:pPr>
        <w:tabs>
          <w:tab w:val="left" w:pos="3969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их умению самостоятельно пополнять знания по башкирскому языку; </w:t>
      </w:r>
    </w:p>
    <w:p w:rsidR="000023B5" w:rsidRDefault="000023B5" w:rsidP="002F128F">
      <w:pPr>
        <w:tabs>
          <w:tab w:val="left" w:pos="3969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общепринятых умений: работа с книгой, со справочной литературой, совершенствование навыков чтения.  </w:t>
      </w:r>
    </w:p>
    <w:p w:rsidR="000023B5" w:rsidRDefault="000023B5" w:rsidP="002F128F">
      <w:pPr>
        <w:tabs>
          <w:tab w:val="left" w:pos="3969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позитивного эмоционально-ценностного отношения к башкирскому языку и литературе, чувства сопричастности к сохранению уникальности и чистоты; пробуждение познавательного интереса к языку, стремление совершенствовать свою речь.  </w:t>
      </w:r>
    </w:p>
    <w:p w:rsidR="000023B5" w:rsidRDefault="000023B5" w:rsidP="002F128F">
      <w:pPr>
        <w:tabs>
          <w:tab w:val="left" w:pos="3969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включает разделы:  пояснительная записка,   содержание учебного предмета,   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календарно-тематическое планирование,   материально-техническое обеспечение образовательного процесса.</w:t>
      </w:r>
    </w:p>
    <w:p w:rsidR="000023B5" w:rsidRDefault="000023B5" w:rsidP="002F128F">
      <w:pPr>
        <w:tabs>
          <w:tab w:val="left" w:pos="3969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учебных ч</w:t>
      </w:r>
      <w:r w:rsidR="001C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асов за пять лет обучения — </w:t>
      </w:r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174 </w:t>
      </w:r>
      <w:r w:rsidR="001C4D2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 - 35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6 класс</w:t>
      </w:r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7 класс</w:t>
      </w:r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8 к</w:t>
      </w:r>
      <w:r w:rsidR="001C4D2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</w:t>
      </w:r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1C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C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9 класс</w:t>
      </w:r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F128F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1C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год.</w:t>
      </w:r>
    </w:p>
    <w:p w:rsidR="000023B5" w:rsidRDefault="000023B5" w:rsidP="002F128F">
      <w:pPr>
        <w:spacing w:after="0"/>
        <w:ind w:firstLine="99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Формы контроля и способы проверки и оценки результатов деятельности: устные ответы учащихся, самостоятельные</w:t>
      </w:r>
      <w:r w:rsidR="000D0F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тестирование.</w:t>
      </w:r>
    </w:p>
    <w:p w:rsidR="000023B5" w:rsidRDefault="000023B5" w:rsidP="00002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2AC" w:rsidRDefault="006432AC"/>
    <w:sectPr w:rsidR="006432AC" w:rsidSect="0064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23B5"/>
    <w:rsid w:val="00000C63"/>
    <w:rsid w:val="000023B5"/>
    <w:rsid w:val="000D0F2B"/>
    <w:rsid w:val="001C4D2E"/>
    <w:rsid w:val="002F128F"/>
    <w:rsid w:val="00476683"/>
    <w:rsid w:val="006432AC"/>
    <w:rsid w:val="00927C2D"/>
    <w:rsid w:val="00932510"/>
    <w:rsid w:val="00B923A5"/>
    <w:rsid w:val="00BB032B"/>
    <w:rsid w:val="00F9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0023B5"/>
  </w:style>
  <w:style w:type="character" w:customStyle="1" w:styleId="eop">
    <w:name w:val="eop"/>
    <w:basedOn w:val="a0"/>
    <w:rsid w:val="00002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Favi</cp:lastModifiedBy>
  <cp:revision>9</cp:revision>
  <cp:lastPrinted>2020-10-29T11:38:00Z</cp:lastPrinted>
  <dcterms:created xsi:type="dcterms:W3CDTF">2019-09-22T16:04:00Z</dcterms:created>
  <dcterms:modified xsi:type="dcterms:W3CDTF">2020-11-03T19:06:00Z</dcterms:modified>
</cp:coreProperties>
</file>